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091D5D" w:rsidRPr="000420B4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D5D" w:rsidRPr="000420B4" w:rsidRDefault="00091D5D">
            <w:pPr>
              <w:rPr>
                <w:lang w:val="en-GB"/>
              </w:rPr>
            </w:pPr>
            <w:r w:rsidRPr="000420B4">
              <w:rPr>
                <w:rStyle w:val="Szvegtrzs2Char"/>
                <w:lang w:val="en-GB" w:eastAsia="zh-CN"/>
              </w:rPr>
              <w:t>1. Course title:</w:t>
            </w:r>
            <w:r w:rsidRPr="000420B4">
              <w:rPr>
                <w:lang w:val="en-GB"/>
              </w:rPr>
              <w:t xml:space="preserve"> </w:t>
            </w:r>
            <w:r w:rsidRPr="000420B4">
              <w:rPr>
                <w:color w:val="000000"/>
                <w:lang w:val="en-GB"/>
              </w:rPr>
              <w:t>General and Inorganic Chemistry II.</w:t>
            </w: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0420B4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D5D" w:rsidRPr="000420B4" w:rsidRDefault="00091D5D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0420B4">
              <w:rPr>
                <w:rStyle w:val="Szvegtrzs2Char"/>
                <w:lang w:val="en-GB" w:eastAsia="zh-CN"/>
              </w:rPr>
              <w:t>3. Type (lecture, practice etc.):</w:t>
            </w:r>
            <w:r w:rsidRPr="000420B4">
              <w:rPr>
                <w:lang w:val="en-GB"/>
              </w:rPr>
              <w:t xml:space="preserve"> lecture</w:t>
            </w: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0420B4">
              <w:rPr>
                <w:rStyle w:val="Szvegtrzs2Char"/>
                <w:lang w:val="en-GB" w:eastAsia="zh-CN"/>
              </w:rPr>
              <w:t>4. Contact hours:</w:t>
            </w:r>
            <w:r w:rsidRPr="000420B4">
              <w:rPr>
                <w:rStyle w:val="Szvegtrzs2Char"/>
                <w:b w:val="0"/>
                <w:bCs w:val="0"/>
                <w:lang w:val="en-GB" w:eastAsia="zh-CN"/>
              </w:rPr>
              <w:t xml:space="preserve"> 4 hours</w:t>
            </w:r>
            <w:r w:rsidRPr="000420B4">
              <w:rPr>
                <w:b/>
                <w:bCs/>
                <w:lang w:val="en-GB"/>
              </w:rPr>
              <w:t xml:space="preserve"> </w:t>
            </w:r>
            <w:r w:rsidRPr="000420B4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D5D" w:rsidRPr="000420B4" w:rsidRDefault="00091D5D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0420B4">
              <w:rPr>
                <w:rStyle w:val="Szvegtrzs2Char"/>
                <w:lang w:val="en-GB" w:eastAsia="zh-CN"/>
              </w:rPr>
              <w:t>5. Number of credits (ECTS):</w:t>
            </w:r>
            <w:r w:rsidRPr="000420B4">
              <w:rPr>
                <w:lang w:val="en-GB"/>
              </w:rPr>
              <w:t xml:space="preserve"> 5</w:t>
            </w: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91D5D" w:rsidRPr="000420B4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D5D" w:rsidRPr="000420B4" w:rsidRDefault="00091D5D">
            <w:pPr>
              <w:pStyle w:val="Szvegtrzs21"/>
              <w:rPr>
                <w:lang w:val="en-GB"/>
              </w:rPr>
            </w:pPr>
            <w:r w:rsidRPr="000420B4">
              <w:rPr>
                <w:lang w:val="en-GB"/>
              </w:rPr>
              <w:t xml:space="preserve">6. Preliminary conditions (max. 3): </w:t>
            </w:r>
          </w:p>
          <w:p w:rsidR="00091D5D" w:rsidRPr="000420B4" w:rsidRDefault="00091D5D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0420B4">
              <w:rPr>
                <w:lang w:val="en-GB"/>
              </w:rPr>
              <w:t>General and Inorganic Chemistry I. (lecture)</w:t>
            </w:r>
          </w:p>
          <w:p w:rsidR="00091D5D" w:rsidRPr="000420B4" w:rsidRDefault="00091D5D" w:rsidP="00A339EF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0420B4">
              <w:rPr>
                <w:lang w:val="en-GB"/>
              </w:rPr>
              <w:t>General and Inorganic Chemistry I. (seminar)</w:t>
            </w:r>
          </w:p>
          <w:p w:rsidR="00091D5D" w:rsidRPr="000420B4" w:rsidRDefault="00091D5D" w:rsidP="00A339EF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0420B4">
              <w:rPr>
                <w:lang w:val="en-GB"/>
              </w:rPr>
              <w:t>General and Inorganic Chemistry I. (laboratory)</w:t>
            </w:r>
          </w:p>
          <w:p w:rsidR="00091D5D" w:rsidRPr="000420B4" w:rsidRDefault="00091D5D" w:rsidP="00A339EF">
            <w:pPr>
              <w:pStyle w:val="Header"/>
              <w:tabs>
                <w:tab w:val="clear" w:pos="4536"/>
                <w:tab w:val="clear" w:pos="9072"/>
              </w:tabs>
              <w:ind w:left="360"/>
              <w:rPr>
                <w:lang w:val="en-GB"/>
              </w:rPr>
            </w:pP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91D5D" w:rsidRPr="000420B4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D5D" w:rsidRPr="000420B4" w:rsidRDefault="00091D5D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0420B4">
              <w:rPr>
                <w:rStyle w:val="Szvegtrzs2Char"/>
                <w:lang w:val="en-GB" w:eastAsia="zh-CN"/>
              </w:rPr>
              <w:t>7. Announced:</w:t>
            </w:r>
            <w:r w:rsidRPr="000420B4">
              <w:rPr>
                <w:b/>
                <w:bCs/>
                <w:lang w:val="en-GB"/>
              </w:rPr>
              <w:t xml:space="preserve">  </w:t>
            </w:r>
            <w:r w:rsidRPr="000420B4">
              <w:rPr>
                <w:lang w:val="en-GB"/>
              </w:rPr>
              <w:t xml:space="preserve">fall semester, </w:t>
            </w:r>
            <w:bookmarkStart w:id="0" w:name="__Fieldmark__46_1016521800"/>
            <w:r w:rsidRPr="000420B4">
              <w:rPr>
                <w:lang w:val="en-GB"/>
              </w:rPr>
              <w:t xml:space="preserve"> x</w:t>
            </w:r>
            <w:r w:rsidRPr="000420B4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420B4">
              <w:rPr>
                <w:lang w:val="en-GB"/>
              </w:rPr>
              <w:instrText xml:space="preserve"> FORMCHECKBOX </w:instrText>
            </w:r>
            <w:r w:rsidRPr="000420B4">
              <w:rPr>
                <w:lang w:val="en-GB"/>
              </w:rPr>
            </w:r>
            <w:r w:rsidRPr="000420B4">
              <w:rPr>
                <w:lang w:val="en-GB"/>
              </w:rPr>
              <w:fldChar w:fldCharType="end"/>
            </w:r>
            <w:bookmarkEnd w:id="0"/>
            <w:r w:rsidRPr="000420B4">
              <w:rPr>
                <w:lang w:val="en-GB"/>
              </w:rPr>
              <w:t xml:space="preserve">spring semester, </w:t>
            </w:r>
            <w:bookmarkStart w:id="1" w:name="__Fieldmark__47_1016521800"/>
            <w:r w:rsidRPr="000420B4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420B4">
              <w:rPr>
                <w:lang w:val="en-GB"/>
              </w:rPr>
              <w:instrText xml:space="preserve"> FORMCHECKBOX </w:instrText>
            </w:r>
            <w:r w:rsidRPr="000420B4">
              <w:rPr>
                <w:lang w:val="en-GB"/>
              </w:rPr>
            </w:r>
            <w:r w:rsidRPr="000420B4">
              <w:rPr>
                <w:lang w:val="en-GB"/>
              </w:rPr>
              <w:fldChar w:fldCharType="end"/>
            </w:r>
            <w:bookmarkEnd w:id="1"/>
            <w:r w:rsidRPr="000420B4">
              <w:rPr>
                <w:lang w:val="en-GB"/>
              </w:rPr>
              <w:t xml:space="preserve">both </w:t>
            </w: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91D5D" w:rsidRPr="000420B4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D5D" w:rsidRPr="000420B4" w:rsidRDefault="00091D5D">
            <w:pPr>
              <w:rPr>
                <w:lang w:val="en-GB"/>
              </w:rPr>
            </w:pPr>
            <w:r w:rsidRPr="000420B4">
              <w:rPr>
                <w:rStyle w:val="Szvegtrzs2Char"/>
                <w:lang w:val="en-GB" w:eastAsia="zh-CN"/>
              </w:rPr>
              <w:t>8. Limit for participants:</w:t>
            </w:r>
            <w:r w:rsidRPr="000420B4">
              <w:rPr>
                <w:lang w:val="en-GB"/>
              </w:rPr>
              <w:t xml:space="preserve"> 150 </w:t>
            </w: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91D5D" w:rsidRPr="000420B4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D5D" w:rsidRPr="000420B4" w:rsidRDefault="00091D5D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0420B4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0420B4">
              <w:rPr>
                <w:b/>
                <w:bCs/>
                <w:lang w:val="en-GB"/>
              </w:rPr>
              <w:t xml:space="preserve"> </w:t>
            </w:r>
          </w:p>
          <w:p w:rsidR="00091D5D" w:rsidRPr="000420B4" w:rsidRDefault="00091D5D">
            <w:pPr>
              <w:pStyle w:val="Header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 w:rsidRPr="000420B4">
              <w:rPr>
                <w:lang w:val="en-GB"/>
              </w:rPr>
              <w:t xml:space="preserve">László Kollár DSc (Faculty of Science, Institute of Chemistry, Department of Inorganic Chemistry) </w:t>
            </w: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pStyle w:val="Szvegtrzs21"/>
              <w:rPr>
                <w:lang w:val="en-GB"/>
              </w:rPr>
            </w:pPr>
            <w:r w:rsidRPr="000420B4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 w:rsidP="007C0487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0420B4">
              <w:rPr>
                <w:lang w:val="en-GB"/>
              </w:rPr>
              <w:t>László Kollár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D5D" w:rsidRPr="000420B4" w:rsidRDefault="00091D5D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 w:rsidRPr="000420B4">
              <w:rPr>
                <w:lang w:val="en-GB"/>
              </w:rPr>
              <w:t>100%</w:t>
            </w: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 w:rsidP="00C505A4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D5D" w:rsidRPr="000420B4" w:rsidRDefault="00091D5D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D5D" w:rsidRPr="000420B4" w:rsidRDefault="00091D5D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D5D" w:rsidRPr="000420B4" w:rsidRDefault="00091D5D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D5D" w:rsidRPr="000420B4" w:rsidRDefault="00091D5D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91D5D" w:rsidRPr="000420B4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D5D" w:rsidRPr="000420B4" w:rsidRDefault="00091D5D">
            <w:pPr>
              <w:rPr>
                <w:lang w:val="en-GB"/>
              </w:rPr>
            </w:pPr>
            <w:r w:rsidRPr="000420B4">
              <w:rPr>
                <w:rStyle w:val="Szvegtrzs2Char"/>
                <w:lang w:val="en-GB" w:eastAsia="zh-CN"/>
              </w:rPr>
              <w:t>12. Language:</w:t>
            </w:r>
            <w:r w:rsidRPr="000420B4">
              <w:rPr>
                <w:b/>
                <w:bCs/>
                <w:lang w:val="en-GB"/>
              </w:rPr>
              <w:t xml:space="preserve"> </w:t>
            </w:r>
            <w:r w:rsidRPr="000420B4">
              <w:rPr>
                <w:lang w:val="en-GB"/>
              </w:rPr>
              <w:t>English</w:t>
            </w: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91D5D" w:rsidRPr="000420B4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D5D" w:rsidRPr="000420B4" w:rsidRDefault="00091D5D">
            <w:pPr>
              <w:pStyle w:val="Szvegtrzs21"/>
              <w:rPr>
                <w:b w:val="0"/>
                <w:bCs w:val="0"/>
                <w:lang w:val="en-GB"/>
              </w:rPr>
            </w:pPr>
            <w:r w:rsidRPr="000420B4">
              <w:rPr>
                <w:lang w:val="en-GB"/>
              </w:rPr>
              <w:t xml:space="preserve">13. Course objectives and/or learning outcomes: </w:t>
            </w:r>
          </w:p>
          <w:p w:rsidR="00091D5D" w:rsidRPr="000420B4" w:rsidRDefault="00091D5D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0420B4">
              <w:rPr>
                <w:lang w:val="en-GB"/>
              </w:rPr>
              <w:t>Objectives:</w:t>
            </w:r>
            <w:r w:rsidRPr="000420B4">
              <w:rPr>
                <w:b w:val="0"/>
                <w:bCs w:val="0"/>
                <w:lang w:val="en-GB"/>
              </w:rPr>
              <w:t xml:space="preserve"> The lecture intends to introduce students to give an overview on the chemistry of the elements of the periodic table. A special focus is given on the bioinorganic chemistry issues especially in case of alkali, alkaline earth metals, as well as selected transition metals such as iron and copper.</w:t>
            </w:r>
          </w:p>
          <w:p w:rsidR="00091D5D" w:rsidRPr="000420B4" w:rsidRDefault="00091D5D" w:rsidP="00C505A4">
            <w:pPr>
              <w:pStyle w:val="Szvegtrzs21"/>
              <w:rPr>
                <w:b w:val="0"/>
                <w:bCs w:val="0"/>
                <w:lang w:val="en-GB"/>
              </w:rPr>
            </w:pPr>
          </w:p>
          <w:p w:rsidR="00091D5D" w:rsidRPr="000420B4" w:rsidRDefault="00091D5D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0420B4">
              <w:rPr>
                <w:lang w:val="en-GB"/>
              </w:rPr>
              <w:t>Learning outcomes:</w:t>
            </w:r>
            <w:r w:rsidRPr="000420B4">
              <w:rPr>
                <w:b w:val="0"/>
                <w:bCs w:val="0"/>
                <w:lang w:val="en-GB"/>
              </w:rPr>
              <w:t xml:space="preserve"> Students completing the course will have </w:t>
            </w:r>
            <w:r w:rsidRPr="000420B4">
              <w:rPr>
                <w:b w:val="0"/>
                <w:bCs w:val="0"/>
                <w:i/>
                <w:iCs/>
                <w:lang w:val="en-GB"/>
              </w:rPr>
              <w:t>knowledge</w:t>
            </w:r>
            <w:r w:rsidRPr="000420B4">
              <w:rPr>
                <w:b w:val="0"/>
                <w:bCs w:val="0"/>
                <w:lang w:val="en-GB"/>
              </w:rPr>
              <w:t xml:space="preserve"> on the compounds of metals and non-metals as well as their compounds.</w:t>
            </w:r>
          </w:p>
          <w:p w:rsidR="00091D5D" w:rsidRPr="000420B4" w:rsidRDefault="00091D5D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0420B4">
              <w:rPr>
                <w:b w:val="0"/>
                <w:bCs w:val="0"/>
                <w:lang w:val="en-GB"/>
              </w:rPr>
              <w:t xml:space="preserve"> They will be </w:t>
            </w:r>
            <w:r w:rsidRPr="000420B4">
              <w:rPr>
                <w:b w:val="0"/>
                <w:bCs w:val="0"/>
                <w:i/>
                <w:iCs/>
                <w:lang w:val="en-GB"/>
              </w:rPr>
              <w:t>able</w:t>
            </w:r>
            <w:r w:rsidRPr="000420B4">
              <w:rPr>
                <w:b w:val="0"/>
                <w:bCs w:val="0"/>
                <w:lang w:val="en-GB"/>
              </w:rPr>
              <w:t xml:space="preserve"> to characterise basic compounds of metals and non-metals regarding their structure, bonding properties, chemical and physical properties. They will have a </w:t>
            </w:r>
            <w:r w:rsidRPr="000420B4">
              <w:rPr>
                <w:b w:val="0"/>
                <w:bCs w:val="0"/>
                <w:i/>
                <w:iCs/>
                <w:lang w:val="en-GB"/>
              </w:rPr>
              <w:t>competence</w:t>
            </w:r>
            <w:r w:rsidRPr="000420B4">
              <w:rPr>
                <w:b w:val="0"/>
                <w:bCs w:val="0"/>
                <w:lang w:val="en-GB"/>
              </w:rPr>
              <w:t xml:space="preserve"> of evaluating readings in inorganic chemistry. Their positive </w:t>
            </w:r>
            <w:r w:rsidRPr="000420B4">
              <w:rPr>
                <w:b w:val="0"/>
                <w:bCs w:val="0"/>
                <w:i/>
                <w:iCs/>
                <w:lang w:val="en-GB"/>
              </w:rPr>
              <w:t>attitude</w:t>
            </w:r>
            <w:r w:rsidRPr="000420B4">
              <w:rPr>
                <w:b w:val="0"/>
                <w:bCs w:val="0"/>
                <w:lang w:val="en-GB"/>
              </w:rPr>
              <w:t xml:space="preserve"> towards innovative methods will increase significantly.</w:t>
            </w:r>
          </w:p>
          <w:p w:rsidR="00091D5D" w:rsidRPr="000420B4" w:rsidRDefault="00091D5D" w:rsidP="001154D6">
            <w:pPr>
              <w:ind w:right="141"/>
              <w:jc w:val="both"/>
              <w:rPr>
                <w:b/>
                <w:bCs/>
                <w:lang w:val="en-GB"/>
              </w:rPr>
            </w:pP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091D5D" w:rsidRPr="000420B4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D5D" w:rsidRPr="000420B4" w:rsidRDefault="00091D5D">
            <w:pPr>
              <w:pStyle w:val="Szvegtrzs21"/>
              <w:rPr>
                <w:sz w:val="22"/>
                <w:szCs w:val="22"/>
                <w:lang w:val="en-GB"/>
              </w:rPr>
            </w:pPr>
            <w:r w:rsidRPr="000420B4">
              <w:rPr>
                <w:lang w:val="en-GB"/>
              </w:rPr>
              <w:t xml:space="preserve">14. Course outline </w:t>
            </w:r>
          </w:p>
          <w:p w:rsidR="00091D5D" w:rsidRPr="000420B4" w:rsidRDefault="00091D5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091D5D" w:rsidRPr="000420B4" w:rsidRDefault="00091D5D" w:rsidP="00A339EF">
            <w:pPr>
              <w:jc w:val="both"/>
              <w:rPr>
                <w:lang w:val="en-GB"/>
              </w:rPr>
            </w:pPr>
            <w:r w:rsidRPr="000420B4">
              <w:rPr>
                <w:lang w:val="en-GB"/>
              </w:rPr>
              <w:t>Nonmetals and their compounds. Hydrogen and its isotopes, its use and application. Hydrides.</w:t>
            </w:r>
          </w:p>
          <w:p w:rsidR="00091D5D" w:rsidRPr="000420B4" w:rsidRDefault="00091D5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091D5D" w:rsidRPr="000420B4" w:rsidRDefault="00091D5D" w:rsidP="00A339EF">
            <w:pPr>
              <w:jc w:val="both"/>
              <w:rPr>
                <w:lang w:val="en-GB"/>
              </w:rPr>
            </w:pPr>
            <w:r w:rsidRPr="000420B4">
              <w:rPr>
                <w:lang w:val="en-GB"/>
              </w:rPr>
              <w:t>General characterisation of metals. Alkali metals, their occu</w:t>
            </w:r>
            <w:r>
              <w:rPr>
                <w:lang w:val="en-GB"/>
              </w:rPr>
              <w:t>r</w:t>
            </w:r>
            <w:r w:rsidRPr="000420B4">
              <w:rPr>
                <w:lang w:val="en-GB"/>
              </w:rPr>
              <w:t xml:space="preserve">rence, physical and chemical properties. </w:t>
            </w:r>
          </w:p>
          <w:p w:rsidR="00091D5D" w:rsidRPr="000420B4" w:rsidRDefault="00091D5D" w:rsidP="00A339EF">
            <w:pPr>
              <w:jc w:val="both"/>
              <w:rPr>
                <w:lang w:val="en-GB"/>
              </w:rPr>
            </w:pPr>
            <w:r w:rsidRPr="000420B4">
              <w:rPr>
                <w:lang w:val="en-GB"/>
              </w:rPr>
              <w:t>The hy</w:t>
            </w:r>
            <w:r>
              <w:rPr>
                <w:lang w:val="en-GB"/>
              </w:rPr>
              <w:t>drides, halides, oxides, hydroxy</w:t>
            </w:r>
            <w:r w:rsidRPr="000420B4">
              <w:rPr>
                <w:lang w:val="en-GB"/>
              </w:rPr>
              <w:t>des, sulfides, polysulfides and carbonates of alkali metals. The crystal energy and solubility of alkali salts. The biocoordination chemistry of alkali metals (introduction).</w:t>
            </w:r>
          </w:p>
          <w:p w:rsidR="00091D5D" w:rsidRPr="000420B4" w:rsidRDefault="00091D5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091D5D" w:rsidRPr="000420B4" w:rsidRDefault="00091D5D" w:rsidP="00A339EF">
            <w:pPr>
              <w:jc w:val="both"/>
              <w:rPr>
                <w:lang w:val="en-GB"/>
              </w:rPr>
            </w:pPr>
            <w:r w:rsidRPr="000420B4">
              <w:rPr>
                <w:lang w:val="en-GB"/>
              </w:rPr>
              <w:t xml:space="preserve">Alkaline earth metals, their occurrence, physical and chemical properties. Their compounds and use. </w:t>
            </w:r>
          </w:p>
          <w:p w:rsidR="00091D5D" w:rsidRPr="000420B4" w:rsidRDefault="00091D5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091D5D" w:rsidRPr="000420B4" w:rsidRDefault="00091D5D" w:rsidP="00590E89">
            <w:pPr>
              <w:jc w:val="both"/>
              <w:rPr>
                <w:lang w:val="en-GB"/>
              </w:rPr>
            </w:pPr>
            <w:r w:rsidRPr="000420B4">
              <w:rPr>
                <w:lang w:val="en-GB"/>
              </w:rPr>
              <w:t>The elements of group III and their physical and chemical properties.  Hydrides, oxides. Their compounds and use. Preparation of boron and alumin</w:t>
            </w:r>
            <w:r>
              <w:rPr>
                <w:lang w:val="en-GB"/>
              </w:rPr>
              <w:t>i</w:t>
            </w:r>
            <w:r w:rsidRPr="000420B4">
              <w:rPr>
                <w:lang w:val="en-GB"/>
              </w:rPr>
              <w:t>um. Organic compounds of boron and alumin</w:t>
            </w:r>
            <w:r>
              <w:rPr>
                <w:lang w:val="en-GB"/>
              </w:rPr>
              <w:t>i</w:t>
            </w:r>
            <w:r w:rsidRPr="000420B4">
              <w:rPr>
                <w:lang w:val="en-GB"/>
              </w:rPr>
              <w:t xml:space="preserve">um. </w:t>
            </w:r>
          </w:p>
          <w:p w:rsidR="00091D5D" w:rsidRPr="000420B4" w:rsidRDefault="00091D5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091D5D" w:rsidRPr="000420B4" w:rsidRDefault="00091D5D" w:rsidP="00590E89">
            <w:pPr>
              <w:jc w:val="both"/>
              <w:rPr>
                <w:lang w:val="en-GB"/>
              </w:rPr>
            </w:pPr>
            <w:r w:rsidRPr="000420B4">
              <w:rPr>
                <w:lang w:val="en-GB"/>
              </w:rPr>
              <w:t>The elements of group IV and their physical and ch</w:t>
            </w:r>
            <w:r>
              <w:rPr>
                <w:lang w:val="en-GB"/>
              </w:rPr>
              <w:t>emical properties. The comparis</w:t>
            </w:r>
            <w:r w:rsidRPr="000420B4">
              <w:rPr>
                <w:lang w:val="en-GB"/>
              </w:rPr>
              <w:t xml:space="preserve">on of C and Si compounds. The stereochemistry of C, the main types of carbon compounds. Hydrides and halides. Oxides, oxoacids, oxohalides. The characterisation of some compounds with C-N bond, their practical importance. Carbides. </w:t>
            </w:r>
          </w:p>
          <w:p w:rsidR="00091D5D" w:rsidRPr="000420B4" w:rsidRDefault="00091D5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091D5D" w:rsidRPr="000420B4" w:rsidRDefault="00091D5D" w:rsidP="00590E89">
            <w:pPr>
              <w:jc w:val="both"/>
              <w:rPr>
                <w:lang w:val="en-GB"/>
              </w:rPr>
            </w:pPr>
            <w:r w:rsidRPr="000420B4">
              <w:rPr>
                <w:lang w:val="en-GB"/>
              </w:rPr>
              <w:t>The elements of the nitrogen group, their occurrence, physical and chemical properties</w:t>
            </w:r>
            <w:r>
              <w:rPr>
                <w:lang w:val="en-GB"/>
              </w:rPr>
              <w:t>. Their compounds, the comparis</w:t>
            </w:r>
            <w:r w:rsidRPr="000420B4">
              <w:rPr>
                <w:lang w:val="en-GB"/>
              </w:rPr>
              <w:t>on of the stereochemistry of N and P. Hydrides, the synthesis of NH</w:t>
            </w:r>
            <w:r w:rsidRPr="000420B4">
              <w:rPr>
                <w:vertAlign w:val="subscript"/>
                <w:lang w:val="en-GB"/>
              </w:rPr>
              <w:t>3</w:t>
            </w:r>
            <w:r w:rsidRPr="000420B4">
              <w:rPr>
                <w:lang w:val="en-GB"/>
              </w:rPr>
              <w:t xml:space="preserve"> . Oxides and oxoacids, their structure and chemical properties, their practical importance. </w:t>
            </w:r>
          </w:p>
          <w:p w:rsidR="00091D5D" w:rsidRPr="000420B4" w:rsidRDefault="00091D5D" w:rsidP="00590E89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091D5D" w:rsidRPr="000420B4" w:rsidRDefault="00091D5D" w:rsidP="00590E89">
            <w:pPr>
              <w:jc w:val="both"/>
              <w:rPr>
                <w:lang w:val="en-GB"/>
              </w:rPr>
            </w:pPr>
            <w:r w:rsidRPr="000420B4">
              <w:rPr>
                <w:lang w:val="en-GB"/>
              </w:rPr>
              <w:t xml:space="preserve">Chalcogens, physical and chemical properties, their compounds with hydrogen and halogens. Water. Oxo-compounds of S, Se, és Te. </w:t>
            </w:r>
          </w:p>
          <w:p w:rsidR="00091D5D" w:rsidRPr="000420B4" w:rsidRDefault="00091D5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091D5D" w:rsidRPr="000420B4" w:rsidRDefault="00091D5D" w:rsidP="00590E89">
            <w:pPr>
              <w:jc w:val="both"/>
              <w:rPr>
                <w:lang w:val="en-GB"/>
              </w:rPr>
            </w:pPr>
            <w:r w:rsidRPr="000420B4">
              <w:rPr>
                <w:lang w:val="en-GB"/>
              </w:rPr>
              <w:t xml:space="preserve">The occurrence of halogens, physical and chemical properties. Interhalogens. Hydrogen halides and oxo-compounds (oxides, oxoacids). The structure and properties of oxoacids. </w:t>
            </w:r>
          </w:p>
          <w:p w:rsidR="00091D5D" w:rsidRPr="000420B4" w:rsidRDefault="00091D5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091D5D" w:rsidRPr="000420B4" w:rsidRDefault="00091D5D" w:rsidP="0098726A">
            <w:pPr>
              <w:jc w:val="both"/>
              <w:rPr>
                <w:lang w:val="en-GB"/>
              </w:rPr>
            </w:pPr>
            <w:r w:rsidRPr="000420B4">
              <w:rPr>
                <w:lang w:val="en-GB"/>
              </w:rPr>
              <w:t xml:space="preserve">The occurrence of noble gases, their physical and chemical properties. </w:t>
            </w:r>
          </w:p>
          <w:p w:rsidR="00091D5D" w:rsidRPr="000420B4" w:rsidRDefault="00091D5D" w:rsidP="0098726A">
            <w:pPr>
              <w:jc w:val="both"/>
              <w:rPr>
                <w:lang w:val="en-GB"/>
              </w:rPr>
            </w:pPr>
            <w:r w:rsidRPr="000420B4">
              <w:rPr>
                <w:lang w:val="en-GB"/>
              </w:rPr>
              <w:t xml:space="preserve">General characterisation of transition metals, physical and chemical properties. The variability of their oxidation </w:t>
            </w:r>
            <w:r>
              <w:rPr>
                <w:lang w:val="en-GB"/>
              </w:rPr>
              <w:t>states and their electro</w:t>
            </w:r>
            <w:r w:rsidRPr="000420B4">
              <w:rPr>
                <w:lang w:val="en-GB"/>
              </w:rPr>
              <w:t>nic structure. Complex formation and its consequences. The optical and magnetic properties of transition metal complexes.</w:t>
            </w:r>
          </w:p>
          <w:p w:rsidR="00091D5D" w:rsidRPr="000420B4" w:rsidRDefault="00091D5D" w:rsidP="0098726A">
            <w:pPr>
              <w:jc w:val="both"/>
              <w:rPr>
                <w:lang w:val="en-GB"/>
              </w:rPr>
            </w:pPr>
            <w:r w:rsidRPr="000420B4">
              <w:rPr>
                <w:lang w:val="en-GB"/>
              </w:rPr>
              <w:t>The production of transition metals, reduction of oxides and halides, thermal decomposition of halides and carbonyls, electrolysis. Transition metal hydrides, halides, their structures and stabilities. Halogeno-complexes. Transition metal oxides, hydroxides, sulfides, cyanides, thiocyanates. Carbonyl complexes and their bonding properties.</w:t>
            </w:r>
          </w:p>
          <w:p w:rsidR="00091D5D" w:rsidRPr="000420B4" w:rsidRDefault="00091D5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091D5D" w:rsidRPr="000420B4" w:rsidRDefault="00091D5D" w:rsidP="0098726A">
            <w:pPr>
              <w:jc w:val="both"/>
              <w:rPr>
                <w:lang w:val="en-GB"/>
              </w:rPr>
            </w:pPr>
            <w:r w:rsidRPr="000420B4">
              <w:rPr>
                <w:lang w:val="en-GB"/>
              </w:rPr>
              <w:t xml:space="preserve">Ti, Zr, Hf and their compounds. V, Nb, Ta and their compounds. </w:t>
            </w:r>
          </w:p>
          <w:p w:rsidR="00091D5D" w:rsidRPr="000420B4" w:rsidRDefault="00091D5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091D5D" w:rsidRPr="000420B4" w:rsidRDefault="00091D5D" w:rsidP="0098726A">
            <w:pPr>
              <w:jc w:val="both"/>
              <w:rPr>
                <w:lang w:val="en-GB"/>
              </w:rPr>
            </w:pPr>
            <w:r w:rsidRPr="000420B4">
              <w:rPr>
                <w:lang w:val="en-GB"/>
              </w:rPr>
              <w:t>Cr, Mo, W and their compounds. Mn, Tc, Re and their compounds.</w:t>
            </w:r>
          </w:p>
          <w:p w:rsidR="00091D5D" w:rsidRPr="000420B4" w:rsidRDefault="00091D5D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091D5D" w:rsidRPr="000420B4" w:rsidRDefault="00091D5D" w:rsidP="0098726A">
            <w:pPr>
              <w:jc w:val="both"/>
              <w:rPr>
                <w:lang w:val="en-GB"/>
              </w:rPr>
            </w:pPr>
            <w:r w:rsidRPr="000420B4">
              <w:rPr>
                <w:lang w:val="en-GB"/>
              </w:rPr>
              <w:t xml:space="preserve">Fe, Co, Ni and their compounds. Platinum metals and their most important compounds. Cu, Ag, Au and their compounds. Zn, Cd, Hg and their compounds. The biocoordination chemistry of Fe and Cu (introduction). </w:t>
            </w:r>
          </w:p>
          <w:p w:rsidR="00091D5D" w:rsidRPr="000420B4" w:rsidRDefault="00091D5D" w:rsidP="00DB102B">
            <w:pPr>
              <w:jc w:val="both"/>
              <w:rPr>
                <w:lang w:val="en-GB"/>
              </w:rPr>
            </w:pPr>
            <w:r w:rsidRPr="000420B4">
              <w:rPr>
                <w:lang w:val="en-GB"/>
              </w:rPr>
              <w:t>Week 13</w:t>
            </w:r>
          </w:p>
          <w:p w:rsidR="00091D5D" w:rsidRPr="000420B4" w:rsidRDefault="00091D5D" w:rsidP="00DB102B">
            <w:pPr>
              <w:jc w:val="both"/>
              <w:rPr>
                <w:lang w:val="en-GB"/>
              </w:rPr>
            </w:pPr>
            <w:r w:rsidRPr="000420B4">
              <w:rPr>
                <w:lang w:val="en-GB"/>
              </w:rPr>
              <w:t xml:space="preserve">Lantanoids and actinoids. The electronic structure of lanthanides, the atomic and ionic radii, the lanthanide </w:t>
            </w:r>
            <w:r w:rsidRPr="000420B4">
              <w:rPr>
                <w:highlight w:val="yellow"/>
                <w:lang w:val="en-GB"/>
              </w:rPr>
              <w:t>contruction.</w:t>
            </w:r>
            <w:r w:rsidRPr="000420B4">
              <w:rPr>
                <w:lang w:val="en-GB"/>
              </w:rPr>
              <w:t xml:space="preserve"> The production of transurane elements. Complexes and practical applications of lantanoids and actinoids.</w:t>
            </w:r>
          </w:p>
          <w:p w:rsidR="00091D5D" w:rsidRPr="000420B4" w:rsidRDefault="00091D5D" w:rsidP="00A339EF">
            <w:pPr>
              <w:jc w:val="both"/>
              <w:rPr>
                <w:lang w:val="en-GB"/>
              </w:rPr>
            </w:pPr>
          </w:p>
          <w:p w:rsidR="00091D5D" w:rsidRPr="000420B4" w:rsidRDefault="00091D5D" w:rsidP="0098726A">
            <w:pPr>
              <w:pStyle w:val="ListParagraph"/>
              <w:tabs>
                <w:tab w:val="left" w:pos="859"/>
              </w:tabs>
              <w:autoSpaceDE w:val="0"/>
              <w:jc w:val="both"/>
            </w:pP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91D5D" w:rsidRPr="000420B4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D5D" w:rsidRPr="000420B4" w:rsidRDefault="00091D5D">
            <w:pPr>
              <w:rPr>
                <w:lang w:val="en-GB"/>
              </w:rPr>
            </w:pPr>
            <w:r w:rsidRPr="000420B4">
              <w:rPr>
                <w:rStyle w:val="Szvegtrzs2Char"/>
                <w:lang w:val="en-GB" w:eastAsia="zh-CN"/>
              </w:rPr>
              <w:t>15. Mid-semester works</w:t>
            </w:r>
          </w:p>
          <w:p w:rsidR="00091D5D" w:rsidRPr="000420B4" w:rsidRDefault="00091D5D">
            <w:pPr>
              <w:rPr>
                <w:lang w:val="en-GB"/>
              </w:rPr>
            </w:pPr>
            <w:r w:rsidRPr="000420B4">
              <w:rPr>
                <w:lang w:val="en-GB"/>
              </w:rPr>
              <w:t>Attending lectures is highly recommended.</w:t>
            </w:r>
            <w:bookmarkStart w:id="2" w:name="_GoBack"/>
            <w:bookmarkEnd w:id="2"/>
            <w:r w:rsidRPr="000420B4">
              <w:rPr>
                <w:lang w:val="en-GB"/>
              </w:rPr>
              <w:t xml:space="preserve"> </w:t>
            </w:r>
          </w:p>
          <w:p w:rsidR="00091D5D" w:rsidRPr="000420B4" w:rsidRDefault="00091D5D">
            <w:pPr>
              <w:rPr>
                <w:lang w:val="en-GB"/>
              </w:rPr>
            </w:pP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91D5D" w:rsidRPr="000420B4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D5D" w:rsidRPr="000420B4" w:rsidRDefault="00091D5D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0420B4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091D5D" w:rsidRPr="000420B4" w:rsidRDefault="00091D5D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0420B4">
              <w:rPr>
                <w:rStyle w:val="Szvegtrzs2Char"/>
                <w:b w:val="0"/>
                <w:bCs w:val="0"/>
                <w:lang w:val="en-GB" w:eastAsia="zh-CN"/>
              </w:rPr>
              <w:t xml:space="preserve">Oral exam is based on lectures, accessible electronic sources and lecture materials. </w:t>
            </w:r>
          </w:p>
          <w:p w:rsidR="00091D5D" w:rsidRPr="000420B4" w:rsidRDefault="00091D5D">
            <w:pPr>
              <w:rPr>
                <w:lang w:val="en-GB"/>
              </w:rPr>
            </w:pPr>
            <w:r w:rsidRPr="000420B4">
              <w:rPr>
                <w:rStyle w:val="Szvegtrzs2Char"/>
                <w:b w:val="0"/>
                <w:bCs w:val="0"/>
                <w:lang w:val="en-GB" w:eastAsia="zh-CN"/>
              </w:rPr>
              <w:t xml:space="preserve">Most common questions in the structure of end term examination are: describing notions, relations, recognizing figures, analysis, multiple choice questions. </w:t>
            </w:r>
          </w:p>
          <w:p w:rsidR="00091D5D" w:rsidRPr="000420B4" w:rsidRDefault="00091D5D">
            <w:pPr>
              <w:rPr>
                <w:lang w:val="en-GB"/>
              </w:rPr>
            </w:pPr>
          </w:p>
          <w:p w:rsidR="00091D5D" w:rsidRPr="000420B4" w:rsidRDefault="00091D5D">
            <w:pPr>
              <w:rPr>
                <w:lang w:val="en-GB"/>
              </w:rPr>
            </w:pPr>
            <w:r w:rsidRPr="000420B4">
              <w:rPr>
                <w:rStyle w:val="Szvegtrzs2Char"/>
                <w:b w:val="0"/>
                <w:bCs w:val="0"/>
                <w:lang w:val="en-GB" w:eastAsia="zh-CN"/>
              </w:rPr>
              <w:t>Grades:</w:t>
            </w:r>
          </w:p>
          <w:p w:rsidR="00091D5D" w:rsidRPr="000420B4" w:rsidRDefault="00091D5D">
            <w:pPr>
              <w:ind w:left="708"/>
              <w:rPr>
                <w:lang w:val="en-GB"/>
              </w:rPr>
            </w:pPr>
            <w:r w:rsidRPr="000420B4">
              <w:rPr>
                <w:lang w:val="en-GB"/>
              </w:rPr>
              <w:t xml:space="preserve">  0–50% fail</w:t>
            </w:r>
          </w:p>
          <w:p w:rsidR="00091D5D" w:rsidRPr="000420B4" w:rsidRDefault="00091D5D">
            <w:pPr>
              <w:ind w:left="708"/>
              <w:rPr>
                <w:lang w:val="en-GB"/>
              </w:rPr>
            </w:pPr>
            <w:r w:rsidRPr="000420B4">
              <w:rPr>
                <w:lang w:val="en-GB"/>
              </w:rPr>
              <w:t>51–65% acceptable</w:t>
            </w:r>
          </w:p>
          <w:p w:rsidR="00091D5D" w:rsidRPr="000420B4" w:rsidRDefault="00091D5D">
            <w:pPr>
              <w:ind w:left="708"/>
              <w:rPr>
                <w:lang w:val="en-GB"/>
              </w:rPr>
            </w:pPr>
            <w:r w:rsidRPr="000420B4">
              <w:rPr>
                <w:lang w:val="en-GB"/>
              </w:rPr>
              <w:t>66–75% average</w:t>
            </w:r>
          </w:p>
          <w:p w:rsidR="00091D5D" w:rsidRPr="000420B4" w:rsidRDefault="00091D5D">
            <w:pPr>
              <w:ind w:left="708"/>
              <w:rPr>
                <w:lang w:val="en-GB"/>
              </w:rPr>
            </w:pPr>
            <w:r w:rsidRPr="000420B4">
              <w:rPr>
                <w:lang w:val="en-GB"/>
              </w:rPr>
              <w:t>76–90% good</w:t>
            </w:r>
          </w:p>
          <w:p w:rsidR="00091D5D" w:rsidRPr="000420B4" w:rsidRDefault="00091D5D">
            <w:pPr>
              <w:ind w:left="142"/>
              <w:rPr>
                <w:lang w:val="en-GB"/>
              </w:rPr>
            </w:pPr>
            <w:r w:rsidRPr="000420B4">
              <w:rPr>
                <w:lang w:val="en-GB"/>
              </w:rPr>
              <w:t xml:space="preserve">            91–100% excellent</w:t>
            </w:r>
          </w:p>
          <w:p w:rsidR="00091D5D" w:rsidRPr="000420B4" w:rsidRDefault="00091D5D" w:rsidP="001154D6">
            <w:pPr>
              <w:rPr>
                <w:lang w:val="en-GB"/>
              </w:rPr>
            </w:pP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91D5D" w:rsidRPr="000420B4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D5D" w:rsidRPr="000420B4" w:rsidRDefault="00091D5D">
            <w:pPr>
              <w:pStyle w:val="Szvegtrzs21"/>
              <w:rPr>
                <w:lang w:val="en-GB"/>
              </w:rPr>
            </w:pPr>
            <w:r w:rsidRPr="000420B4">
              <w:rPr>
                <w:lang w:val="en-GB"/>
              </w:rPr>
              <w:t>17. List of readings</w:t>
            </w:r>
          </w:p>
          <w:p w:rsidR="00091D5D" w:rsidRPr="000420B4" w:rsidRDefault="00091D5D">
            <w:pPr>
              <w:pStyle w:val="Szvegtrzs21"/>
              <w:rPr>
                <w:lang w:val="en-GB"/>
              </w:rPr>
            </w:pPr>
          </w:p>
          <w:p w:rsidR="00091D5D" w:rsidRPr="000420B4" w:rsidRDefault="00091D5D" w:rsidP="00A339EF">
            <w:pPr>
              <w:pStyle w:val="ListContinue2"/>
              <w:spacing w:after="0"/>
              <w:ind w:left="0"/>
              <w:rPr>
                <w:lang w:val="en-GB"/>
              </w:rPr>
            </w:pPr>
            <w:r w:rsidRPr="000420B4">
              <w:rPr>
                <w:lang w:val="en-GB"/>
              </w:rPr>
              <w:t>F</w:t>
            </w:r>
            <w:r>
              <w:rPr>
                <w:lang w:val="en-GB"/>
              </w:rPr>
              <w:t>. A. Cotton – G. Wilkinson: Adva</w:t>
            </w:r>
            <w:r w:rsidRPr="000420B4">
              <w:rPr>
                <w:lang w:val="en-GB"/>
              </w:rPr>
              <w:t>nced Inorganic Chemistry.</w:t>
            </w:r>
            <w:r>
              <w:rPr>
                <w:lang w:val="en-GB"/>
              </w:rPr>
              <w:t xml:space="preserve"> </w:t>
            </w:r>
            <w:r w:rsidRPr="000420B4">
              <w:rPr>
                <w:lang w:val="en-GB"/>
              </w:rPr>
              <w:t xml:space="preserve">John Wiley </w:t>
            </w:r>
            <w:r w:rsidRPr="000420B4">
              <w:rPr>
                <w:lang w:val="en-GB"/>
              </w:rPr>
              <w:sym w:font="Symbol" w:char="F026"/>
            </w:r>
            <w:r w:rsidRPr="000420B4">
              <w:rPr>
                <w:lang w:val="en-GB"/>
              </w:rPr>
              <w:t xml:space="preserve"> Sons, New York, 1988.</w:t>
            </w:r>
          </w:p>
          <w:p w:rsidR="00091D5D" w:rsidRPr="000420B4" w:rsidRDefault="00091D5D" w:rsidP="00A339EF">
            <w:pPr>
              <w:pStyle w:val="ListContinue2"/>
              <w:spacing w:after="0"/>
              <w:ind w:left="0"/>
              <w:rPr>
                <w:lang w:val="en-GB"/>
              </w:rPr>
            </w:pPr>
            <w:r w:rsidRPr="000420B4">
              <w:rPr>
                <w:lang w:val="en-GB"/>
              </w:rPr>
              <w:t>N.N. Greenwood – A. Earnshaw: Chemistry of the Elements. Butterworth-Heinemann, Oxford, 1997.</w:t>
            </w:r>
          </w:p>
          <w:p w:rsidR="00091D5D" w:rsidRPr="000420B4" w:rsidRDefault="00091D5D" w:rsidP="00A339EF">
            <w:pPr>
              <w:pStyle w:val="ListContinue2"/>
              <w:spacing w:after="0"/>
              <w:ind w:left="0"/>
              <w:rPr>
                <w:lang w:val="en-GB"/>
              </w:rPr>
            </w:pPr>
            <w:r w:rsidRPr="000420B4">
              <w:rPr>
                <w:lang w:val="en-GB"/>
              </w:rPr>
              <w:t>D. D. Ebbing: General Chemistry. Houghton Mifflin Company, Boston,1988.</w:t>
            </w:r>
          </w:p>
          <w:p w:rsidR="00091D5D" w:rsidRPr="000420B4" w:rsidRDefault="00091D5D">
            <w:pPr>
              <w:autoSpaceDE/>
              <w:ind w:left="720"/>
              <w:rPr>
                <w:lang w:val="en-GB"/>
              </w:rPr>
            </w:pP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91D5D" w:rsidRPr="000420B4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D5D" w:rsidRPr="000420B4" w:rsidRDefault="00091D5D">
            <w:pPr>
              <w:pStyle w:val="Szvegtrzs21"/>
              <w:rPr>
                <w:lang w:val="en-GB"/>
              </w:rPr>
            </w:pPr>
            <w:commentRangeStart w:id="3"/>
            <w:r w:rsidRPr="000420B4">
              <w:rPr>
                <w:lang w:val="en-GB"/>
              </w:rPr>
              <w:t xml:space="preserve">18. Recommended texts, further readings </w:t>
            </w:r>
          </w:p>
          <w:p w:rsidR="00091D5D" w:rsidRPr="000420B4" w:rsidRDefault="00091D5D" w:rsidP="001154D6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0420B4">
              <w:rPr>
                <w:lang w:val="en-GB"/>
              </w:rPr>
              <w:t>An electronic textbook is available from the lecturer.</w:t>
            </w:r>
            <w:commentRangeEnd w:id="3"/>
            <w:r w:rsidRPr="000420B4">
              <w:rPr>
                <w:rStyle w:val="CommentReference"/>
                <w:lang w:val="en-GB"/>
              </w:rPr>
              <w:commentReference w:id="3"/>
            </w:r>
          </w:p>
          <w:p w:rsidR="00091D5D" w:rsidRPr="000420B4" w:rsidRDefault="00091D5D" w:rsidP="001154D6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1D5D" w:rsidRPr="000420B4" w:rsidRDefault="00091D5D">
            <w:pPr>
              <w:rPr>
                <w:lang w:val="en-GB"/>
              </w:rPr>
            </w:pPr>
            <w:r w:rsidRPr="000420B4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1D5D" w:rsidRPr="000420B4" w:rsidRDefault="00091D5D" w:rsidP="000100F4">
            <w:pPr>
              <w:jc w:val="center"/>
              <w:rPr>
                <w:b/>
                <w:bCs/>
                <w:lang w:val="en-GB"/>
              </w:rPr>
            </w:pPr>
            <w:r w:rsidRPr="000420B4">
              <w:rPr>
                <w:lang w:val="en-GB"/>
              </w:rPr>
              <w:t>13 April, 2017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jc w:val="right"/>
              <w:rPr>
                <w:b/>
                <w:bCs/>
                <w:lang w:val="en-GB"/>
              </w:rPr>
            </w:pPr>
            <w:r w:rsidRPr="000420B4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D5D" w:rsidRPr="000420B4" w:rsidRDefault="00091D5D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D5D" w:rsidRPr="000420B4" w:rsidRDefault="00091D5D">
            <w:pPr>
              <w:jc w:val="center"/>
              <w:rPr>
                <w:lang w:val="en-GB"/>
              </w:rPr>
            </w:pPr>
            <w:r w:rsidRPr="000420B4">
              <w:rPr>
                <w:lang w:val="en-GB"/>
              </w:rPr>
              <w:t>Dr. László KOLLÁR</w:t>
            </w:r>
          </w:p>
          <w:p w:rsidR="00091D5D" w:rsidRPr="000420B4" w:rsidRDefault="00091D5D">
            <w:pPr>
              <w:jc w:val="center"/>
              <w:rPr>
                <w:lang w:val="en-GB"/>
              </w:rPr>
            </w:pPr>
            <w:r w:rsidRPr="000420B4">
              <w:rPr>
                <w:lang w:val="en-GB"/>
              </w:rPr>
              <w:t>responsible teacher</w:t>
            </w: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jc w:val="right"/>
              <w:rPr>
                <w:b/>
                <w:bCs/>
                <w:lang w:val="en-GB"/>
              </w:rPr>
            </w:pPr>
            <w:r w:rsidRPr="000420B4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D5D" w:rsidRPr="000420B4" w:rsidRDefault="00091D5D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091D5D" w:rsidRPr="000420B4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1D5D" w:rsidRPr="000420B4" w:rsidRDefault="00091D5D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D5D" w:rsidRPr="000420B4" w:rsidRDefault="00091D5D" w:rsidP="007C0487">
            <w:pPr>
              <w:jc w:val="center"/>
              <w:rPr>
                <w:lang w:val="en-GB"/>
              </w:rPr>
            </w:pPr>
            <w:r w:rsidRPr="000420B4">
              <w:rPr>
                <w:lang w:val="en-GB"/>
              </w:rPr>
              <w:t>Dr. László KOLLÁR</w:t>
            </w:r>
            <w:r w:rsidRPr="000420B4">
              <w:rPr>
                <w:lang w:val="en-GB"/>
              </w:rPr>
              <w:br/>
              <w:t xml:space="preserve">program supervisor </w:t>
            </w:r>
          </w:p>
        </w:tc>
      </w:tr>
    </w:tbl>
    <w:p w:rsidR="00091D5D" w:rsidRPr="000420B4" w:rsidRDefault="00091D5D">
      <w:pPr>
        <w:rPr>
          <w:lang w:val="en-GB"/>
        </w:rPr>
      </w:pPr>
    </w:p>
    <w:sectPr w:rsidR="00091D5D" w:rsidRPr="000420B4" w:rsidSect="009120B0">
      <w:headerReference w:type="default" r:id="rId8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troand" w:date="2017-04-10T16:07:00Z" w:initials="ta">
    <w:p w:rsidR="00091D5D" w:rsidRDefault="00091D5D">
      <w:pPr>
        <w:pStyle w:val="CommentText"/>
      </w:pPr>
      <w:r>
        <w:rPr>
          <w:rStyle w:val="CommentReference"/>
        </w:rPr>
        <w:annotationRef/>
      </w:r>
      <w:r>
        <w:t>Ne (!) legyen itt megadva egyetlen magyar nyelvű forrás sem.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D5D" w:rsidRDefault="00091D5D">
      <w:r>
        <w:separator/>
      </w:r>
    </w:p>
  </w:endnote>
  <w:endnote w:type="continuationSeparator" w:id="0">
    <w:p w:rsidR="00091D5D" w:rsidRDefault="00091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D5D" w:rsidRDefault="00091D5D">
      <w:r>
        <w:separator/>
      </w:r>
    </w:p>
  </w:footnote>
  <w:footnote w:type="continuationSeparator" w:id="0">
    <w:p w:rsidR="00091D5D" w:rsidRDefault="00091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091D5D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091D5D" w:rsidRDefault="00091D5D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091D5D" w:rsidRDefault="00091D5D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091D5D" w:rsidRDefault="00091D5D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091D5D" w:rsidRDefault="00091D5D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04D88"/>
    <w:rsid w:val="000100F4"/>
    <w:rsid w:val="000207BC"/>
    <w:rsid w:val="000227B5"/>
    <w:rsid w:val="000420B4"/>
    <w:rsid w:val="00091D5D"/>
    <w:rsid w:val="001154D6"/>
    <w:rsid w:val="001B751D"/>
    <w:rsid w:val="001D4142"/>
    <w:rsid w:val="001D6F44"/>
    <w:rsid w:val="001F3F09"/>
    <w:rsid w:val="002B022E"/>
    <w:rsid w:val="003348E9"/>
    <w:rsid w:val="00386DB8"/>
    <w:rsid w:val="004E203A"/>
    <w:rsid w:val="0050783A"/>
    <w:rsid w:val="00580334"/>
    <w:rsid w:val="00590E89"/>
    <w:rsid w:val="00666AA6"/>
    <w:rsid w:val="006965B3"/>
    <w:rsid w:val="006E5710"/>
    <w:rsid w:val="00737098"/>
    <w:rsid w:val="007A2F4A"/>
    <w:rsid w:val="007C0487"/>
    <w:rsid w:val="007D6A24"/>
    <w:rsid w:val="009120B0"/>
    <w:rsid w:val="00956E58"/>
    <w:rsid w:val="00962AF4"/>
    <w:rsid w:val="0098726A"/>
    <w:rsid w:val="00A339EF"/>
    <w:rsid w:val="00B37FEC"/>
    <w:rsid w:val="00B836B8"/>
    <w:rsid w:val="00C505A4"/>
    <w:rsid w:val="00CE3641"/>
    <w:rsid w:val="00DB102B"/>
    <w:rsid w:val="00E26A17"/>
    <w:rsid w:val="00E72E36"/>
    <w:rsid w:val="00F94970"/>
    <w:rsid w:val="00FF5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120B0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120B0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120B0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120B0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120B0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20B0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20B0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120B0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120B0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120B0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7098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37098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37098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37098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37098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37098"/>
    <w:rPr>
      <w:rFonts w:ascii="Calibri" w:hAnsi="Calibri" w:cs="Calibr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37098"/>
    <w:rPr>
      <w:rFonts w:ascii="Calibri" w:hAnsi="Calibri" w:cs="Calibr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37098"/>
    <w:rPr>
      <w:rFonts w:ascii="Calibri" w:hAnsi="Calibri" w:cs="Calibr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37098"/>
    <w:rPr>
      <w:rFonts w:ascii="Cambria" w:hAnsi="Cambria" w:cs="Cambria"/>
      <w:lang w:eastAsia="zh-CN"/>
    </w:rPr>
  </w:style>
  <w:style w:type="character" w:customStyle="1" w:styleId="WW8Num1z0">
    <w:name w:val="WW8Num1z0"/>
    <w:uiPriority w:val="99"/>
    <w:rsid w:val="009120B0"/>
    <w:rPr>
      <w:rFonts w:ascii="Symbol" w:hAnsi="Symbol" w:cs="Symbol"/>
    </w:rPr>
  </w:style>
  <w:style w:type="character" w:customStyle="1" w:styleId="WW8Num2z0">
    <w:name w:val="WW8Num2z0"/>
    <w:uiPriority w:val="99"/>
    <w:rsid w:val="009120B0"/>
    <w:rPr>
      <w:sz w:val="20"/>
      <w:szCs w:val="20"/>
    </w:rPr>
  </w:style>
  <w:style w:type="character" w:customStyle="1" w:styleId="WW8Num3z0">
    <w:name w:val="WW8Num3z0"/>
    <w:uiPriority w:val="99"/>
    <w:rsid w:val="009120B0"/>
  </w:style>
  <w:style w:type="character" w:customStyle="1" w:styleId="WW8Num4z0">
    <w:name w:val="WW8Num4z0"/>
    <w:uiPriority w:val="99"/>
    <w:rsid w:val="009120B0"/>
    <w:rPr>
      <w:rFonts w:ascii="Symbol" w:hAnsi="Symbol" w:cs="Symbol"/>
    </w:rPr>
  </w:style>
  <w:style w:type="character" w:customStyle="1" w:styleId="WW8Num4z1">
    <w:name w:val="WW8Num4z1"/>
    <w:uiPriority w:val="99"/>
    <w:rsid w:val="009120B0"/>
    <w:rPr>
      <w:rFonts w:ascii="Courier New" w:hAnsi="Courier New" w:cs="Courier New"/>
    </w:rPr>
  </w:style>
  <w:style w:type="character" w:customStyle="1" w:styleId="WW8Num4z2">
    <w:name w:val="WW8Num4z2"/>
    <w:uiPriority w:val="99"/>
    <w:rsid w:val="009120B0"/>
    <w:rPr>
      <w:rFonts w:ascii="Wingdings" w:hAnsi="Wingdings" w:cs="Wingdings"/>
    </w:rPr>
  </w:style>
  <w:style w:type="character" w:customStyle="1" w:styleId="WW8Num5z0">
    <w:name w:val="WW8Num5z0"/>
    <w:uiPriority w:val="99"/>
    <w:rsid w:val="009120B0"/>
  </w:style>
  <w:style w:type="character" w:customStyle="1" w:styleId="WW8Num5z1">
    <w:name w:val="WW8Num5z1"/>
    <w:uiPriority w:val="99"/>
    <w:rsid w:val="009120B0"/>
  </w:style>
  <w:style w:type="character" w:customStyle="1" w:styleId="WW8Num5z2">
    <w:name w:val="WW8Num5z2"/>
    <w:uiPriority w:val="99"/>
    <w:rsid w:val="009120B0"/>
  </w:style>
  <w:style w:type="character" w:customStyle="1" w:styleId="WW8Num5z3">
    <w:name w:val="WW8Num5z3"/>
    <w:uiPriority w:val="99"/>
    <w:rsid w:val="009120B0"/>
  </w:style>
  <w:style w:type="character" w:customStyle="1" w:styleId="WW8Num5z4">
    <w:name w:val="WW8Num5z4"/>
    <w:uiPriority w:val="99"/>
    <w:rsid w:val="009120B0"/>
  </w:style>
  <w:style w:type="character" w:customStyle="1" w:styleId="WW8Num5z5">
    <w:name w:val="WW8Num5z5"/>
    <w:uiPriority w:val="99"/>
    <w:rsid w:val="009120B0"/>
  </w:style>
  <w:style w:type="character" w:customStyle="1" w:styleId="WW8Num5z6">
    <w:name w:val="WW8Num5z6"/>
    <w:uiPriority w:val="99"/>
    <w:rsid w:val="009120B0"/>
  </w:style>
  <w:style w:type="character" w:customStyle="1" w:styleId="WW8Num5z7">
    <w:name w:val="WW8Num5z7"/>
    <w:uiPriority w:val="99"/>
    <w:rsid w:val="009120B0"/>
  </w:style>
  <w:style w:type="character" w:customStyle="1" w:styleId="WW8Num5z8">
    <w:name w:val="WW8Num5z8"/>
    <w:uiPriority w:val="99"/>
    <w:rsid w:val="009120B0"/>
  </w:style>
  <w:style w:type="character" w:customStyle="1" w:styleId="WW8Num6z0">
    <w:name w:val="WW8Num6z0"/>
    <w:uiPriority w:val="99"/>
    <w:rsid w:val="009120B0"/>
  </w:style>
  <w:style w:type="character" w:customStyle="1" w:styleId="WW8Num6z1">
    <w:name w:val="WW8Num6z1"/>
    <w:uiPriority w:val="99"/>
    <w:rsid w:val="009120B0"/>
  </w:style>
  <w:style w:type="character" w:customStyle="1" w:styleId="WW8Num6z2">
    <w:name w:val="WW8Num6z2"/>
    <w:uiPriority w:val="99"/>
    <w:rsid w:val="009120B0"/>
  </w:style>
  <w:style w:type="character" w:customStyle="1" w:styleId="WW8Num6z3">
    <w:name w:val="WW8Num6z3"/>
    <w:uiPriority w:val="99"/>
    <w:rsid w:val="009120B0"/>
  </w:style>
  <w:style w:type="character" w:customStyle="1" w:styleId="WW8Num6z4">
    <w:name w:val="WW8Num6z4"/>
    <w:uiPriority w:val="99"/>
    <w:rsid w:val="009120B0"/>
  </w:style>
  <w:style w:type="character" w:customStyle="1" w:styleId="WW8Num6z5">
    <w:name w:val="WW8Num6z5"/>
    <w:uiPriority w:val="99"/>
    <w:rsid w:val="009120B0"/>
  </w:style>
  <w:style w:type="character" w:customStyle="1" w:styleId="WW8Num6z6">
    <w:name w:val="WW8Num6z6"/>
    <w:uiPriority w:val="99"/>
    <w:rsid w:val="009120B0"/>
  </w:style>
  <w:style w:type="character" w:customStyle="1" w:styleId="WW8Num6z7">
    <w:name w:val="WW8Num6z7"/>
    <w:uiPriority w:val="99"/>
    <w:rsid w:val="009120B0"/>
  </w:style>
  <w:style w:type="character" w:customStyle="1" w:styleId="WW8Num6z8">
    <w:name w:val="WW8Num6z8"/>
    <w:uiPriority w:val="99"/>
    <w:rsid w:val="009120B0"/>
  </w:style>
  <w:style w:type="character" w:customStyle="1" w:styleId="WW8Num7z0">
    <w:name w:val="WW8Num7z0"/>
    <w:uiPriority w:val="99"/>
    <w:rsid w:val="009120B0"/>
  </w:style>
  <w:style w:type="character" w:customStyle="1" w:styleId="WW8Num8z0">
    <w:name w:val="WW8Num8z0"/>
    <w:uiPriority w:val="99"/>
    <w:rsid w:val="009120B0"/>
  </w:style>
  <w:style w:type="character" w:customStyle="1" w:styleId="WW8Num8z1">
    <w:name w:val="WW8Num8z1"/>
    <w:uiPriority w:val="99"/>
    <w:rsid w:val="009120B0"/>
  </w:style>
  <w:style w:type="character" w:customStyle="1" w:styleId="WW8Num8z2">
    <w:name w:val="WW8Num8z2"/>
    <w:uiPriority w:val="99"/>
    <w:rsid w:val="009120B0"/>
  </w:style>
  <w:style w:type="character" w:customStyle="1" w:styleId="WW8Num8z3">
    <w:name w:val="WW8Num8z3"/>
    <w:uiPriority w:val="99"/>
    <w:rsid w:val="009120B0"/>
  </w:style>
  <w:style w:type="character" w:customStyle="1" w:styleId="WW8Num8z4">
    <w:name w:val="WW8Num8z4"/>
    <w:uiPriority w:val="99"/>
    <w:rsid w:val="009120B0"/>
  </w:style>
  <w:style w:type="character" w:customStyle="1" w:styleId="WW8Num8z5">
    <w:name w:val="WW8Num8z5"/>
    <w:uiPriority w:val="99"/>
    <w:rsid w:val="009120B0"/>
  </w:style>
  <w:style w:type="character" w:customStyle="1" w:styleId="WW8Num8z6">
    <w:name w:val="WW8Num8z6"/>
    <w:uiPriority w:val="99"/>
    <w:rsid w:val="009120B0"/>
  </w:style>
  <w:style w:type="character" w:customStyle="1" w:styleId="WW8Num8z7">
    <w:name w:val="WW8Num8z7"/>
    <w:uiPriority w:val="99"/>
    <w:rsid w:val="009120B0"/>
  </w:style>
  <w:style w:type="character" w:customStyle="1" w:styleId="WW8Num8z8">
    <w:name w:val="WW8Num8z8"/>
    <w:uiPriority w:val="99"/>
    <w:rsid w:val="009120B0"/>
  </w:style>
  <w:style w:type="character" w:customStyle="1" w:styleId="WW8Num9z0">
    <w:name w:val="WW8Num9z0"/>
    <w:uiPriority w:val="99"/>
    <w:rsid w:val="009120B0"/>
    <w:rPr>
      <w:rFonts w:ascii="Symbol" w:hAnsi="Symbol" w:cs="Symbol"/>
    </w:rPr>
  </w:style>
  <w:style w:type="character" w:customStyle="1" w:styleId="WW8Num9z1">
    <w:name w:val="WW8Num9z1"/>
    <w:uiPriority w:val="99"/>
    <w:rsid w:val="009120B0"/>
    <w:rPr>
      <w:rFonts w:ascii="Courier New" w:hAnsi="Courier New" w:cs="Courier New"/>
    </w:rPr>
  </w:style>
  <w:style w:type="character" w:customStyle="1" w:styleId="WW8Num9z2">
    <w:name w:val="WW8Num9z2"/>
    <w:uiPriority w:val="99"/>
    <w:rsid w:val="009120B0"/>
    <w:rPr>
      <w:rFonts w:ascii="Wingdings" w:hAnsi="Wingdings" w:cs="Wingdings"/>
    </w:rPr>
  </w:style>
  <w:style w:type="character" w:customStyle="1" w:styleId="WW8Num10z0">
    <w:name w:val="WW8Num10z0"/>
    <w:uiPriority w:val="99"/>
    <w:rsid w:val="009120B0"/>
  </w:style>
  <w:style w:type="character" w:customStyle="1" w:styleId="WW8Num11z0">
    <w:name w:val="WW8Num11z0"/>
    <w:uiPriority w:val="99"/>
    <w:rsid w:val="009120B0"/>
  </w:style>
  <w:style w:type="character" w:customStyle="1" w:styleId="WW8Num12z0">
    <w:name w:val="WW8Num12z0"/>
    <w:uiPriority w:val="99"/>
    <w:rsid w:val="009120B0"/>
  </w:style>
  <w:style w:type="character" w:customStyle="1" w:styleId="WW8Num13z0">
    <w:name w:val="WW8Num13z0"/>
    <w:uiPriority w:val="99"/>
    <w:rsid w:val="009120B0"/>
  </w:style>
  <w:style w:type="character" w:customStyle="1" w:styleId="WW8Num14z0">
    <w:name w:val="WW8Num14z0"/>
    <w:uiPriority w:val="99"/>
    <w:rsid w:val="009120B0"/>
  </w:style>
  <w:style w:type="character" w:customStyle="1" w:styleId="WW8Num14z1">
    <w:name w:val="WW8Num14z1"/>
    <w:uiPriority w:val="99"/>
    <w:rsid w:val="009120B0"/>
  </w:style>
  <w:style w:type="character" w:customStyle="1" w:styleId="WW8Num14z2">
    <w:name w:val="WW8Num14z2"/>
    <w:uiPriority w:val="99"/>
    <w:rsid w:val="009120B0"/>
  </w:style>
  <w:style w:type="character" w:customStyle="1" w:styleId="WW8Num14z3">
    <w:name w:val="WW8Num14z3"/>
    <w:uiPriority w:val="99"/>
    <w:rsid w:val="009120B0"/>
  </w:style>
  <w:style w:type="character" w:customStyle="1" w:styleId="WW8Num14z4">
    <w:name w:val="WW8Num14z4"/>
    <w:uiPriority w:val="99"/>
    <w:rsid w:val="009120B0"/>
  </w:style>
  <w:style w:type="character" w:customStyle="1" w:styleId="WW8Num14z5">
    <w:name w:val="WW8Num14z5"/>
    <w:uiPriority w:val="99"/>
    <w:rsid w:val="009120B0"/>
  </w:style>
  <w:style w:type="character" w:customStyle="1" w:styleId="WW8Num14z6">
    <w:name w:val="WW8Num14z6"/>
    <w:uiPriority w:val="99"/>
    <w:rsid w:val="009120B0"/>
  </w:style>
  <w:style w:type="character" w:customStyle="1" w:styleId="WW8Num14z7">
    <w:name w:val="WW8Num14z7"/>
    <w:uiPriority w:val="99"/>
    <w:rsid w:val="009120B0"/>
  </w:style>
  <w:style w:type="character" w:customStyle="1" w:styleId="WW8Num14z8">
    <w:name w:val="WW8Num14z8"/>
    <w:uiPriority w:val="99"/>
    <w:rsid w:val="009120B0"/>
  </w:style>
  <w:style w:type="character" w:customStyle="1" w:styleId="WW8Num15z0">
    <w:name w:val="WW8Num15z0"/>
    <w:uiPriority w:val="99"/>
    <w:rsid w:val="009120B0"/>
  </w:style>
  <w:style w:type="character" w:customStyle="1" w:styleId="WW8Num16z0">
    <w:name w:val="WW8Num16z0"/>
    <w:uiPriority w:val="99"/>
    <w:rsid w:val="009120B0"/>
  </w:style>
  <w:style w:type="character" w:customStyle="1" w:styleId="WW8Num16z1">
    <w:name w:val="WW8Num16z1"/>
    <w:uiPriority w:val="99"/>
    <w:rsid w:val="009120B0"/>
  </w:style>
  <w:style w:type="character" w:customStyle="1" w:styleId="WW8Num16z2">
    <w:name w:val="WW8Num16z2"/>
    <w:uiPriority w:val="99"/>
    <w:rsid w:val="009120B0"/>
  </w:style>
  <w:style w:type="character" w:customStyle="1" w:styleId="WW8Num16z3">
    <w:name w:val="WW8Num16z3"/>
    <w:uiPriority w:val="99"/>
    <w:rsid w:val="009120B0"/>
  </w:style>
  <w:style w:type="character" w:customStyle="1" w:styleId="WW8Num16z4">
    <w:name w:val="WW8Num16z4"/>
    <w:uiPriority w:val="99"/>
    <w:rsid w:val="009120B0"/>
  </w:style>
  <w:style w:type="character" w:customStyle="1" w:styleId="WW8Num16z5">
    <w:name w:val="WW8Num16z5"/>
    <w:uiPriority w:val="99"/>
    <w:rsid w:val="009120B0"/>
  </w:style>
  <w:style w:type="character" w:customStyle="1" w:styleId="WW8Num16z6">
    <w:name w:val="WW8Num16z6"/>
    <w:uiPriority w:val="99"/>
    <w:rsid w:val="009120B0"/>
  </w:style>
  <w:style w:type="character" w:customStyle="1" w:styleId="WW8Num16z7">
    <w:name w:val="WW8Num16z7"/>
    <w:uiPriority w:val="99"/>
    <w:rsid w:val="009120B0"/>
  </w:style>
  <w:style w:type="character" w:customStyle="1" w:styleId="WW8Num16z8">
    <w:name w:val="WW8Num16z8"/>
    <w:uiPriority w:val="99"/>
    <w:rsid w:val="009120B0"/>
  </w:style>
  <w:style w:type="character" w:customStyle="1" w:styleId="WW8Num17z0">
    <w:name w:val="WW8Num17z0"/>
    <w:uiPriority w:val="99"/>
    <w:rsid w:val="009120B0"/>
  </w:style>
  <w:style w:type="character" w:customStyle="1" w:styleId="WW8Num17z1">
    <w:name w:val="WW8Num17z1"/>
    <w:uiPriority w:val="99"/>
    <w:rsid w:val="009120B0"/>
  </w:style>
  <w:style w:type="character" w:customStyle="1" w:styleId="WW8Num17z2">
    <w:name w:val="WW8Num17z2"/>
    <w:uiPriority w:val="99"/>
    <w:rsid w:val="009120B0"/>
  </w:style>
  <w:style w:type="character" w:customStyle="1" w:styleId="WW8Num17z3">
    <w:name w:val="WW8Num17z3"/>
    <w:uiPriority w:val="99"/>
    <w:rsid w:val="009120B0"/>
  </w:style>
  <w:style w:type="character" w:customStyle="1" w:styleId="WW8Num17z4">
    <w:name w:val="WW8Num17z4"/>
    <w:uiPriority w:val="99"/>
    <w:rsid w:val="009120B0"/>
  </w:style>
  <w:style w:type="character" w:customStyle="1" w:styleId="WW8Num17z5">
    <w:name w:val="WW8Num17z5"/>
    <w:uiPriority w:val="99"/>
    <w:rsid w:val="009120B0"/>
  </w:style>
  <w:style w:type="character" w:customStyle="1" w:styleId="WW8Num17z6">
    <w:name w:val="WW8Num17z6"/>
    <w:uiPriority w:val="99"/>
    <w:rsid w:val="009120B0"/>
  </w:style>
  <w:style w:type="character" w:customStyle="1" w:styleId="WW8Num17z7">
    <w:name w:val="WW8Num17z7"/>
    <w:uiPriority w:val="99"/>
    <w:rsid w:val="009120B0"/>
  </w:style>
  <w:style w:type="character" w:customStyle="1" w:styleId="WW8Num17z8">
    <w:name w:val="WW8Num17z8"/>
    <w:uiPriority w:val="99"/>
    <w:rsid w:val="009120B0"/>
  </w:style>
  <w:style w:type="character" w:customStyle="1" w:styleId="WW8Num18z0">
    <w:name w:val="WW8Num18z0"/>
    <w:uiPriority w:val="99"/>
    <w:rsid w:val="009120B0"/>
  </w:style>
  <w:style w:type="character" w:customStyle="1" w:styleId="WW8Num18z1">
    <w:name w:val="WW8Num18z1"/>
    <w:uiPriority w:val="99"/>
    <w:rsid w:val="009120B0"/>
  </w:style>
  <w:style w:type="character" w:customStyle="1" w:styleId="WW8Num18z2">
    <w:name w:val="WW8Num18z2"/>
    <w:uiPriority w:val="99"/>
    <w:rsid w:val="009120B0"/>
  </w:style>
  <w:style w:type="character" w:customStyle="1" w:styleId="WW8Num18z3">
    <w:name w:val="WW8Num18z3"/>
    <w:uiPriority w:val="99"/>
    <w:rsid w:val="009120B0"/>
  </w:style>
  <w:style w:type="character" w:customStyle="1" w:styleId="WW8Num18z4">
    <w:name w:val="WW8Num18z4"/>
    <w:uiPriority w:val="99"/>
    <w:rsid w:val="009120B0"/>
  </w:style>
  <w:style w:type="character" w:customStyle="1" w:styleId="WW8Num18z5">
    <w:name w:val="WW8Num18z5"/>
    <w:uiPriority w:val="99"/>
    <w:rsid w:val="009120B0"/>
  </w:style>
  <w:style w:type="character" w:customStyle="1" w:styleId="WW8Num18z6">
    <w:name w:val="WW8Num18z6"/>
    <w:uiPriority w:val="99"/>
    <w:rsid w:val="009120B0"/>
  </w:style>
  <w:style w:type="character" w:customStyle="1" w:styleId="WW8Num18z7">
    <w:name w:val="WW8Num18z7"/>
    <w:uiPriority w:val="99"/>
    <w:rsid w:val="009120B0"/>
  </w:style>
  <w:style w:type="character" w:customStyle="1" w:styleId="WW8Num18z8">
    <w:name w:val="WW8Num18z8"/>
    <w:uiPriority w:val="99"/>
    <w:rsid w:val="009120B0"/>
  </w:style>
  <w:style w:type="character" w:customStyle="1" w:styleId="WW8Num19z0">
    <w:name w:val="WW8Num19z0"/>
    <w:uiPriority w:val="99"/>
    <w:rsid w:val="009120B0"/>
  </w:style>
  <w:style w:type="character" w:customStyle="1" w:styleId="WW8Num20z0">
    <w:name w:val="WW8Num20z0"/>
    <w:uiPriority w:val="99"/>
    <w:rsid w:val="009120B0"/>
  </w:style>
  <w:style w:type="character" w:customStyle="1" w:styleId="WW8Num21z0">
    <w:name w:val="WW8Num21z0"/>
    <w:uiPriority w:val="99"/>
    <w:rsid w:val="009120B0"/>
    <w:rPr>
      <w:rFonts w:ascii="Arial" w:hAnsi="Arial" w:cs="Arial"/>
    </w:rPr>
  </w:style>
  <w:style w:type="character" w:customStyle="1" w:styleId="WW8Num22z0">
    <w:name w:val="WW8Num22z0"/>
    <w:uiPriority w:val="99"/>
    <w:rsid w:val="009120B0"/>
  </w:style>
  <w:style w:type="character" w:customStyle="1" w:styleId="WW8Num23z0">
    <w:name w:val="WW8Num23z0"/>
    <w:uiPriority w:val="99"/>
    <w:rsid w:val="009120B0"/>
  </w:style>
  <w:style w:type="character" w:customStyle="1" w:styleId="WW8Num24z0">
    <w:name w:val="WW8Num24z0"/>
    <w:uiPriority w:val="99"/>
    <w:rsid w:val="009120B0"/>
  </w:style>
  <w:style w:type="character" w:customStyle="1" w:styleId="WW8Num24z1">
    <w:name w:val="WW8Num24z1"/>
    <w:uiPriority w:val="99"/>
    <w:rsid w:val="009120B0"/>
  </w:style>
  <w:style w:type="character" w:customStyle="1" w:styleId="WW8Num24z2">
    <w:name w:val="WW8Num24z2"/>
    <w:uiPriority w:val="99"/>
    <w:rsid w:val="009120B0"/>
  </w:style>
  <w:style w:type="character" w:customStyle="1" w:styleId="WW8Num24z3">
    <w:name w:val="WW8Num24z3"/>
    <w:uiPriority w:val="99"/>
    <w:rsid w:val="009120B0"/>
  </w:style>
  <w:style w:type="character" w:customStyle="1" w:styleId="WW8Num24z4">
    <w:name w:val="WW8Num24z4"/>
    <w:uiPriority w:val="99"/>
    <w:rsid w:val="009120B0"/>
  </w:style>
  <w:style w:type="character" w:customStyle="1" w:styleId="WW8Num24z5">
    <w:name w:val="WW8Num24z5"/>
    <w:uiPriority w:val="99"/>
    <w:rsid w:val="009120B0"/>
  </w:style>
  <w:style w:type="character" w:customStyle="1" w:styleId="WW8Num24z6">
    <w:name w:val="WW8Num24z6"/>
    <w:uiPriority w:val="99"/>
    <w:rsid w:val="009120B0"/>
  </w:style>
  <w:style w:type="character" w:customStyle="1" w:styleId="WW8Num24z7">
    <w:name w:val="WW8Num24z7"/>
    <w:uiPriority w:val="99"/>
    <w:rsid w:val="009120B0"/>
  </w:style>
  <w:style w:type="character" w:customStyle="1" w:styleId="WW8Num24z8">
    <w:name w:val="WW8Num24z8"/>
    <w:uiPriority w:val="99"/>
    <w:rsid w:val="009120B0"/>
  </w:style>
  <w:style w:type="character" w:customStyle="1" w:styleId="WW8Num25z0">
    <w:name w:val="WW8Num25z0"/>
    <w:uiPriority w:val="99"/>
    <w:rsid w:val="009120B0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9120B0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9120B0"/>
    <w:rPr>
      <w:rFonts w:ascii="Wingdings" w:hAnsi="Wingdings" w:cs="Wingdings"/>
    </w:rPr>
  </w:style>
  <w:style w:type="character" w:customStyle="1" w:styleId="WW8Num25z3">
    <w:name w:val="WW8Num25z3"/>
    <w:uiPriority w:val="99"/>
    <w:rsid w:val="009120B0"/>
    <w:rPr>
      <w:rFonts w:ascii="Symbol" w:hAnsi="Symbol" w:cs="Symbol"/>
    </w:rPr>
  </w:style>
  <w:style w:type="character" w:customStyle="1" w:styleId="WW8Num26z0">
    <w:name w:val="WW8Num26z0"/>
    <w:uiPriority w:val="99"/>
    <w:rsid w:val="009120B0"/>
  </w:style>
  <w:style w:type="character" w:customStyle="1" w:styleId="WW8Num27z0">
    <w:name w:val="WW8Num27z0"/>
    <w:uiPriority w:val="99"/>
    <w:rsid w:val="009120B0"/>
  </w:style>
  <w:style w:type="character" w:customStyle="1" w:styleId="WW8Num27z1">
    <w:name w:val="WW8Num27z1"/>
    <w:uiPriority w:val="99"/>
    <w:rsid w:val="009120B0"/>
    <w:rPr>
      <w:rFonts w:ascii="Arial" w:hAnsi="Arial" w:cs="Arial"/>
    </w:rPr>
  </w:style>
  <w:style w:type="character" w:customStyle="1" w:styleId="WW8Num28z0">
    <w:name w:val="WW8Num28z0"/>
    <w:uiPriority w:val="99"/>
    <w:rsid w:val="009120B0"/>
    <w:rPr>
      <w:sz w:val="20"/>
      <w:szCs w:val="20"/>
    </w:rPr>
  </w:style>
  <w:style w:type="character" w:customStyle="1" w:styleId="WW8Num28z1">
    <w:name w:val="WW8Num28z1"/>
    <w:uiPriority w:val="99"/>
    <w:rsid w:val="009120B0"/>
  </w:style>
  <w:style w:type="character" w:customStyle="1" w:styleId="WW8Num29z0">
    <w:name w:val="WW8Num29z0"/>
    <w:uiPriority w:val="99"/>
    <w:rsid w:val="009120B0"/>
  </w:style>
  <w:style w:type="character" w:customStyle="1" w:styleId="WW8Num29z1">
    <w:name w:val="WW8Num29z1"/>
    <w:uiPriority w:val="99"/>
    <w:rsid w:val="009120B0"/>
    <w:rPr>
      <w:rFonts w:ascii="Arial" w:hAnsi="Arial" w:cs="Arial"/>
    </w:rPr>
  </w:style>
  <w:style w:type="character" w:customStyle="1" w:styleId="WW8Num30z0">
    <w:name w:val="WW8Num30z0"/>
    <w:uiPriority w:val="99"/>
    <w:rsid w:val="009120B0"/>
  </w:style>
  <w:style w:type="character" w:customStyle="1" w:styleId="WW8Num30z1">
    <w:name w:val="WW8Num30z1"/>
    <w:uiPriority w:val="99"/>
    <w:rsid w:val="009120B0"/>
  </w:style>
  <w:style w:type="character" w:customStyle="1" w:styleId="WW8Num30z2">
    <w:name w:val="WW8Num30z2"/>
    <w:uiPriority w:val="99"/>
    <w:rsid w:val="009120B0"/>
  </w:style>
  <w:style w:type="character" w:customStyle="1" w:styleId="WW8Num30z3">
    <w:name w:val="WW8Num30z3"/>
    <w:uiPriority w:val="99"/>
    <w:rsid w:val="009120B0"/>
  </w:style>
  <w:style w:type="character" w:customStyle="1" w:styleId="WW8Num30z4">
    <w:name w:val="WW8Num30z4"/>
    <w:uiPriority w:val="99"/>
    <w:rsid w:val="009120B0"/>
  </w:style>
  <w:style w:type="character" w:customStyle="1" w:styleId="WW8Num30z5">
    <w:name w:val="WW8Num30z5"/>
    <w:uiPriority w:val="99"/>
    <w:rsid w:val="009120B0"/>
  </w:style>
  <w:style w:type="character" w:customStyle="1" w:styleId="WW8Num30z6">
    <w:name w:val="WW8Num30z6"/>
    <w:uiPriority w:val="99"/>
    <w:rsid w:val="009120B0"/>
  </w:style>
  <w:style w:type="character" w:customStyle="1" w:styleId="WW8Num30z7">
    <w:name w:val="WW8Num30z7"/>
    <w:uiPriority w:val="99"/>
    <w:rsid w:val="009120B0"/>
  </w:style>
  <w:style w:type="character" w:customStyle="1" w:styleId="WW8Num30z8">
    <w:name w:val="WW8Num30z8"/>
    <w:uiPriority w:val="99"/>
    <w:rsid w:val="009120B0"/>
  </w:style>
  <w:style w:type="character" w:customStyle="1" w:styleId="WW8Num31z0">
    <w:name w:val="WW8Num31z0"/>
    <w:uiPriority w:val="99"/>
    <w:rsid w:val="009120B0"/>
  </w:style>
  <w:style w:type="character" w:customStyle="1" w:styleId="Bekezdsalapbettpusa1">
    <w:name w:val="Bekezdés alapbetűtípusa1"/>
    <w:uiPriority w:val="99"/>
    <w:rsid w:val="009120B0"/>
  </w:style>
  <w:style w:type="character" w:customStyle="1" w:styleId="Cmsor1Char">
    <w:name w:val="Címsor 1 Char"/>
    <w:uiPriority w:val="99"/>
    <w:rsid w:val="009120B0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9120B0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9120B0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9120B0"/>
  </w:style>
  <w:style w:type="character" w:customStyle="1" w:styleId="SzvegtrzsChar">
    <w:name w:val="Szövegtörzs Char"/>
    <w:uiPriority w:val="99"/>
    <w:rsid w:val="009120B0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9120B0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9120B0"/>
    <w:rPr>
      <w:b/>
      <w:bCs/>
      <w:lang w:val="hu-HU"/>
    </w:rPr>
  </w:style>
  <w:style w:type="character" w:customStyle="1" w:styleId="Cmsor2Char">
    <w:name w:val="Címsor 2 Char"/>
    <w:uiPriority w:val="99"/>
    <w:rsid w:val="009120B0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9120B0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9120B0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9120B0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9120B0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9120B0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9120B0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9120B0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120B0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37098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9120B0"/>
  </w:style>
  <w:style w:type="paragraph" w:styleId="Caption">
    <w:name w:val="caption"/>
    <w:basedOn w:val="Normal"/>
    <w:uiPriority w:val="99"/>
    <w:qFormat/>
    <w:rsid w:val="009120B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9120B0"/>
    <w:pPr>
      <w:suppressLineNumbers/>
    </w:pPr>
  </w:style>
  <w:style w:type="paragraph" w:customStyle="1" w:styleId="cm">
    <w:name w:val="c’m"/>
    <w:basedOn w:val="Heading1"/>
    <w:uiPriority w:val="99"/>
    <w:rsid w:val="009120B0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9120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37098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9120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37098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9120B0"/>
    <w:pPr>
      <w:jc w:val="both"/>
    </w:pPr>
    <w:rPr>
      <w:b/>
      <w:bCs/>
    </w:rPr>
  </w:style>
  <w:style w:type="paragraph" w:customStyle="1" w:styleId="Default">
    <w:name w:val="Default"/>
    <w:uiPriority w:val="99"/>
    <w:rsid w:val="009120B0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9120B0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9120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7098"/>
    <w:rPr>
      <w:sz w:val="2"/>
      <w:szCs w:val="2"/>
      <w:lang w:eastAsia="zh-CN"/>
    </w:rPr>
  </w:style>
  <w:style w:type="paragraph" w:styleId="ListParagraph">
    <w:name w:val="List Paragraph"/>
    <w:basedOn w:val="Normal"/>
    <w:uiPriority w:val="99"/>
    <w:qFormat/>
    <w:rsid w:val="009120B0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9120B0"/>
    <w:pPr>
      <w:suppressLineNumbers/>
    </w:pPr>
  </w:style>
  <w:style w:type="paragraph" w:customStyle="1" w:styleId="Tblzatfejlc">
    <w:name w:val="Táblázatfejléc"/>
    <w:basedOn w:val="Tblzattartalom"/>
    <w:uiPriority w:val="99"/>
    <w:rsid w:val="009120B0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  <w:style w:type="paragraph" w:styleId="ListContinue2">
    <w:name w:val="List Continue 2"/>
    <w:basedOn w:val="Normal"/>
    <w:uiPriority w:val="99"/>
    <w:locked/>
    <w:rsid w:val="00A339EF"/>
    <w:pPr>
      <w:spacing w:after="120"/>
      <w:ind w:left="56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2</Pages>
  <Words>685</Words>
  <Characters>4733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8</cp:revision>
  <cp:lastPrinted>2012-03-06T17:02:00Z</cp:lastPrinted>
  <dcterms:created xsi:type="dcterms:W3CDTF">2017-04-18T08:14:00Z</dcterms:created>
  <dcterms:modified xsi:type="dcterms:W3CDTF">2017-05-28T15:25:00Z</dcterms:modified>
</cp:coreProperties>
</file>